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39AF8" w14:textId="77777777" w:rsidR="0045156D" w:rsidRPr="0045156D" w:rsidRDefault="0045156D" w:rsidP="0045156D">
      <w:pPr>
        <w:rPr>
          <w:b/>
          <w:bCs/>
        </w:rPr>
      </w:pPr>
      <w:r w:rsidRPr="0045156D">
        <w:rPr>
          <w:b/>
          <w:bCs/>
        </w:rPr>
        <w:t>TEV protease [Cloning vector p96]</w:t>
      </w:r>
    </w:p>
    <w:p w14:paraId="12BCDA5D" w14:textId="77777777" w:rsidR="0045156D" w:rsidRPr="0045156D" w:rsidRDefault="0045156D" w:rsidP="0045156D">
      <w:r w:rsidRPr="0045156D">
        <w:t>GenBank: AZL87748.1</w:t>
      </w:r>
    </w:p>
    <w:p w14:paraId="7211D316" w14:textId="77777777" w:rsidR="0045156D" w:rsidRPr="0045156D" w:rsidRDefault="0045156D" w:rsidP="0045156D">
      <w:hyperlink r:id="rId6" w:history="1">
        <w:r w:rsidRPr="0045156D">
          <w:rPr>
            <w:rStyle w:val="aa"/>
          </w:rPr>
          <w:t>GenPept </w:t>
        </w:r>
      </w:hyperlink>
      <w:hyperlink r:id="rId7" w:history="1">
        <w:r w:rsidRPr="0045156D">
          <w:rPr>
            <w:rStyle w:val="aa"/>
          </w:rPr>
          <w:t>Identical Proteins </w:t>
        </w:r>
      </w:hyperlink>
      <w:bookmarkStart w:id="0" w:name="EntrezSystem2.PEntrez.Protein.Sequence_R"/>
      <w:r w:rsidRPr="0045156D">
        <w:fldChar w:fldCharType="begin"/>
      </w:r>
      <w:r w:rsidRPr="0045156D">
        <w:instrText>HYPERLINK "https://www.ncbi.nlm.nih.gov/protein/AZL87748.1?report=graph"</w:instrText>
      </w:r>
      <w:r w:rsidRPr="0045156D">
        <w:fldChar w:fldCharType="separate"/>
      </w:r>
      <w:r w:rsidRPr="0045156D">
        <w:rPr>
          <w:rStyle w:val="aa"/>
        </w:rPr>
        <w:t>Graphics</w:t>
      </w:r>
      <w:r w:rsidRPr="0045156D">
        <w:fldChar w:fldCharType="end"/>
      </w:r>
      <w:bookmarkEnd w:id="0"/>
      <w:r w:rsidRPr="0045156D">
        <w:t> </w:t>
      </w:r>
    </w:p>
    <w:p w14:paraId="30DBE0C3" w14:textId="77777777" w:rsidR="0045156D" w:rsidRPr="0045156D" w:rsidRDefault="0045156D" w:rsidP="0045156D">
      <w:r w:rsidRPr="0045156D">
        <w:t>&gt;AZL87748.1 TEV protease [Cloning vector p96]</w:t>
      </w:r>
    </w:p>
    <w:p w14:paraId="56BC53F2" w14:textId="275594E7" w:rsidR="0045156D" w:rsidRPr="0045156D" w:rsidRDefault="0045156D" w:rsidP="0045156D">
      <w:r w:rsidRPr="0045156D">
        <w:t>MSLFKGPRDYNPISSTICHLTNESDGHTTSLYGIGFGPFIITNKHLFRRNNGTLLVQSLHGVFKVKNTTTLQQHLIDGRDMIIIRMPKDFPPFPQKLKFREPQREERICLVTTNFQTKSMSSMVSDTSCTFPSSDGIFWKHWIQTKDGQCGSPLVSTRDGFIVGIHSASNFTNTNNYFTSVPKNFMELLTNQEAQQWVSGWRLNADSVLWGGHKVFMVKPEEPFQPVKEATQLMNELVYSQ</w:t>
      </w:r>
    </w:p>
    <w:p w14:paraId="21C6A2F5" w14:textId="77777777" w:rsidR="0045156D" w:rsidRDefault="0045156D" w:rsidP="002B4DC1"/>
    <w:p w14:paraId="58893750" w14:textId="50272ACB" w:rsidR="00D103F7" w:rsidRDefault="00D103F7" w:rsidP="002B4DC1">
      <w:pPr>
        <w:rPr>
          <w:rFonts w:hint="eastAsia"/>
        </w:rPr>
      </w:pPr>
      <w:r>
        <w:rPr>
          <w:rFonts w:hint="eastAsia"/>
        </w:rPr>
        <w:t>&gt;260114_T7Promoter sequencing result</w:t>
      </w:r>
      <w:r w:rsidR="00B84A8E">
        <w:rPr>
          <w:rFonts w:hint="eastAsia"/>
        </w:rPr>
        <w:t>_현재 우리가 생산하고 있는 것</w:t>
      </w:r>
    </w:p>
    <w:p w14:paraId="7DE8B5BB" w14:textId="48D44A12" w:rsidR="00D103F7" w:rsidRDefault="00D103F7" w:rsidP="002B4DC1">
      <w:r>
        <w:rPr>
          <w:rFonts w:hint="eastAsia"/>
        </w:rPr>
        <w:t>M</w:t>
      </w:r>
      <w:r w:rsidRPr="00D103F7">
        <w:t>SLFKGPRDYNPISSSICHLTNESDGHTTSLYGIGFGPFIITNKHLFRRNNGTLLVQSLHGVFKVKDTTTLQQHLVDGRDMIIIRMPKDFPPFPQKLKFREPQREERICLVTTNFQTKSMSSMVSDTSCTFPSSDGIFWKHWIQTKDGQCGSPLVSTRDGFIVGIHSASNFTNTNNYFTSVPKNFMELLTNQEAQQWVSGWRLNADSVLWGGHKVFMVKPEEPFQPVKEATQLMNELVYSQ</w:t>
      </w:r>
    </w:p>
    <w:p w14:paraId="5ED27AAE" w14:textId="77777777" w:rsidR="00D103F7" w:rsidRDefault="00D103F7" w:rsidP="002B4DC1"/>
    <w:p w14:paraId="21970F24" w14:textId="77CD48D3" w:rsidR="00D103F7" w:rsidRDefault="00D103F7" w:rsidP="002B4DC1">
      <w:r w:rsidRPr="00D103F7">
        <w:drawing>
          <wp:inline distT="0" distB="0" distL="0" distR="0" wp14:anchorId="196FBBD8" wp14:editId="0D8E4A70">
            <wp:extent cx="5731510" cy="2897505"/>
            <wp:effectExtent l="0" t="0" r="2540" b="0"/>
            <wp:docPr id="111566742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66742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CA3E3" w14:textId="6CDBE687" w:rsidR="00BE0798" w:rsidRPr="00D103F7" w:rsidRDefault="00BE0798" w:rsidP="002B4DC1">
      <w:pPr>
        <w:rPr>
          <w:rFonts w:hint="eastAsia"/>
        </w:rPr>
      </w:pPr>
      <w:r w:rsidRPr="00BE0798">
        <w:lastRenderedPageBreak/>
        <w:drawing>
          <wp:inline distT="0" distB="0" distL="0" distR="0" wp14:anchorId="0FD4920C" wp14:editId="68F39359">
            <wp:extent cx="4410691" cy="1619476"/>
            <wp:effectExtent l="0" t="0" r="9525" b="0"/>
            <wp:docPr id="46681149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81149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0691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0798" w:rsidRPr="00D103F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E5144" w14:textId="77777777" w:rsidR="007A7E9E" w:rsidRDefault="007A7E9E" w:rsidP="009E5B9B">
      <w:pPr>
        <w:spacing w:after="0"/>
      </w:pPr>
      <w:r>
        <w:separator/>
      </w:r>
    </w:p>
  </w:endnote>
  <w:endnote w:type="continuationSeparator" w:id="0">
    <w:p w14:paraId="5ADE47B5" w14:textId="77777777" w:rsidR="007A7E9E" w:rsidRDefault="007A7E9E" w:rsidP="009E5B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580CA" w14:textId="77777777" w:rsidR="007A7E9E" w:rsidRDefault="007A7E9E" w:rsidP="009E5B9B">
      <w:pPr>
        <w:spacing w:after="0"/>
      </w:pPr>
      <w:r>
        <w:separator/>
      </w:r>
    </w:p>
  </w:footnote>
  <w:footnote w:type="continuationSeparator" w:id="0">
    <w:p w14:paraId="76887FD2" w14:textId="77777777" w:rsidR="007A7E9E" w:rsidRDefault="007A7E9E" w:rsidP="009E5B9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A47"/>
    <w:rsid w:val="000A7C3A"/>
    <w:rsid w:val="001A67F9"/>
    <w:rsid w:val="002B4DC1"/>
    <w:rsid w:val="00442D08"/>
    <w:rsid w:val="0045156D"/>
    <w:rsid w:val="006F65E9"/>
    <w:rsid w:val="00741A47"/>
    <w:rsid w:val="007A7E9E"/>
    <w:rsid w:val="00886FC4"/>
    <w:rsid w:val="009E5B9B"/>
    <w:rsid w:val="00A062B0"/>
    <w:rsid w:val="00A66BBC"/>
    <w:rsid w:val="00B84A8E"/>
    <w:rsid w:val="00BE0798"/>
    <w:rsid w:val="00D103F7"/>
    <w:rsid w:val="00D33BFE"/>
    <w:rsid w:val="00DA32CD"/>
    <w:rsid w:val="00F7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62B4E1"/>
  <w15:chartTrackingRefBased/>
  <w15:docId w15:val="{670F6FE7-E899-47EE-97B0-A2CE55988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41A4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41A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41A4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41A4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41A4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41A4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41A4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41A4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41A4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41A4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41A4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41A4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741A4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41A4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41A4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41A4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41A4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41A4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41A4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741A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41A4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741A4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41A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41A4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41A4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41A4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41A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741A4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41A47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A062B0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A062B0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9E5B9B"/>
    <w:pPr>
      <w:tabs>
        <w:tab w:val="center" w:pos="4680"/>
        <w:tab w:val="right" w:pos="9360"/>
      </w:tabs>
      <w:spacing w:after="0"/>
    </w:pPr>
  </w:style>
  <w:style w:type="character" w:customStyle="1" w:styleId="Char3">
    <w:name w:val="머리글 Char"/>
    <w:basedOn w:val="a0"/>
    <w:link w:val="ac"/>
    <w:uiPriority w:val="99"/>
    <w:rsid w:val="009E5B9B"/>
  </w:style>
  <w:style w:type="paragraph" w:styleId="ad">
    <w:name w:val="footer"/>
    <w:basedOn w:val="a"/>
    <w:link w:val="Char4"/>
    <w:uiPriority w:val="99"/>
    <w:unhideWhenUsed/>
    <w:rsid w:val="009E5B9B"/>
    <w:pPr>
      <w:tabs>
        <w:tab w:val="center" w:pos="4680"/>
        <w:tab w:val="right" w:pos="9360"/>
      </w:tabs>
      <w:spacing w:after="0"/>
    </w:pPr>
  </w:style>
  <w:style w:type="character" w:customStyle="1" w:styleId="Char4">
    <w:name w:val="바닥글 Char"/>
    <w:basedOn w:val="a0"/>
    <w:link w:val="ad"/>
    <w:uiPriority w:val="99"/>
    <w:rsid w:val="009E5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ww.ncbi.nlm.nih.gov/ipg/AZL87748.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bi.nlm.nih.gov/protein/AZL87748.1?report=genpep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nomics enzy</dc:creator>
  <cp:keywords/>
  <dc:description/>
  <cp:lastModifiedBy>정연 윤</cp:lastModifiedBy>
  <cp:revision>2</cp:revision>
  <dcterms:created xsi:type="dcterms:W3CDTF">2026-05-12T06:58:00Z</dcterms:created>
  <dcterms:modified xsi:type="dcterms:W3CDTF">2026-05-12T06:58:00Z</dcterms:modified>
</cp:coreProperties>
</file>